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813" w14:textId="77777777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51449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4/2021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w Radomsku z dnia 26.02.2021 r.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32"/>
          <w:szCs w:val="32"/>
          <w:lang w:eastAsia="pl-PL"/>
        </w:rPr>
        <w:t>w sprawie uchylenia zarządzenia nr 3/2021 z dnia 9.02.2021 r.</w:t>
      </w:r>
    </w:p>
    <w:p w14:paraId="366B9FF4" w14:textId="2027F2EA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449">
        <w:rPr>
          <w:rFonts w:ascii="Arial" w:eastAsia="Times New Roman" w:hAnsi="Arial" w:cs="Arial"/>
          <w:sz w:val="24"/>
          <w:szCs w:val="24"/>
          <w:lang w:eastAsia="pl-PL"/>
        </w:rPr>
        <w:t>Na podstawie art. 207 § 2 ustawy z dnia 26 czerwca 1974 r. - kodeks pracy (</w:t>
      </w:r>
      <w:proofErr w:type="spellStart"/>
      <w:r w:rsidRPr="0085144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51449">
        <w:rPr>
          <w:rFonts w:ascii="Arial" w:eastAsia="Times New Roman" w:hAnsi="Arial" w:cs="Arial"/>
          <w:sz w:val="24"/>
          <w:szCs w:val="24"/>
          <w:lang w:eastAsia="pl-PL"/>
        </w:rPr>
        <w:t>. Dz. U. z 2020 r.,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poz. 1320), art. 3 ustawy z dnia 2 marca 2020 r. o szczególnych rozwiązaniach związanych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zapobieganiem, przeciwdziałaniem i zwalczaniem COVID-19, innych chorób zakaźnych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wywołanych nimi sytuacji kryzysowych (</w:t>
      </w:r>
      <w:proofErr w:type="spellStart"/>
      <w:r w:rsidRPr="0085144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51449">
        <w:rPr>
          <w:rFonts w:ascii="Arial" w:eastAsia="Times New Roman" w:hAnsi="Arial" w:cs="Arial"/>
          <w:sz w:val="24"/>
          <w:szCs w:val="24"/>
          <w:lang w:eastAsia="pl-PL"/>
        </w:rPr>
        <w:t>. Dz. U. z 2020 r. poz. 1842, poz. 2112, poz. 2113,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2123, poz. 2157, poz. 2255, poz. 2275, poz. 2320, poz. 2327, poz. 2338, poz. 2361, poz. 2401,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2021 r. poz. 11, poz. 159, poz. 180) § 9 ust. 4 Statutu Środowiskowego Domu Samopomocy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w Radomsku (Uchwała Nr XIII/142/19 Rady Miejskiej w Radomsku z dnia 27 listopada 2019 r.)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oraz Zarządzenia nr. 306 Prezydenta Miasta Radomska z dnia 31 grudnia 2019 r., oraz Regulaminu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Organizacyjnego § 12 pkt. 7 zarządzam, co następuje:</w:t>
      </w:r>
    </w:p>
    <w:p w14:paraId="36FA6888" w14:textId="77777777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1449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1FA39106" w14:textId="5D5C3F6F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449">
        <w:rPr>
          <w:rFonts w:ascii="Arial" w:eastAsia="Times New Roman" w:hAnsi="Arial" w:cs="Arial"/>
          <w:sz w:val="24"/>
          <w:szCs w:val="24"/>
          <w:lang w:eastAsia="pl-PL"/>
        </w:rPr>
        <w:t>Uchyla się zarządzenie nr 3/2021 Dyrektora Środowiskowego Domu Samopomocy w</w:t>
      </w:r>
    </w:p>
    <w:p w14:paraId="3FFDE1E6" w14:textId="77777777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449">
        <w:rPr>
          <w:rFonts w:ascii="Arial" w:eastAsia="Times New Roman" w:hAnsi="Arial" w:cs="Arial"/>
          <w:sz w:val="24"/>
          <w:szCs w:val="24"/>
          <w:lang w:eastAsia="pl-PL"/>
        </w:rPr>
        <w:t>Radomsku z dnia 9.02.2021 r..</w:t>
      </w:r>
    </w:p>
    <w:p w14:paraId="0183737C" w14:textId="77777777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1449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3F7CA93B" w14:textId="60394EF4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449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449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309B94D2" w14:textId="77777777" w:rsidR="00851449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1449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616C795F" w14:textId="44861DC6" w:rsidR="00D12BDA" w:rsidRPr="00851449" w:rsidRDefault="00851449" w:rsidP="008514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449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1 marca 2021 r.</w:t>
      </w:r>
    </w:p>
    <w:sectPr w:rsidR="00D12BDA" w:rsidRPr="008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9"/>
    <w:rsid w:val="00851449"/>
    <w:rsid w:val="00D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5087"/>
  <w15:chartTrackingRefBased/>
  <w15:docId w15:val="{093B382C-BD63-43BE-BAB4-55F485B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2022-03-24T15:24:00Z</dcterms:created>
  <dcterms:modified xsi:type="dcterms:W3CDTF">2022-03-24T15:28:00Z</dcterms:modified>
</cp:coreProperties>
</file>